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05" w:rsidRDefault="009E6005" w:rsidP="009E6005">
      <w:pPr>
        <w:widowControl w:val="0"/>
        <w:autoSpaceDE w:val="0"/>
        <w:autoSpaceDN w:val="0"/>
        <w:adjustRightInd w:val="0"/>
        <w:spacing w:after="320"/>
        <w:rPr>
          <w:rFonts w:ascii="Times New Roman" w:hAnsi="Times New Roman" w:cs="Times New Roman"/>
          <w:b/>
          <w:bCs/>
          <w:color w:val="020070"/>
          <w:sz w:val="32"/>
          <w:szCs w:val="32"/>
        </w:rPr>
      </w:pPr>
      <w:r>
        <w:rPr>
          <w:rFonts w:ascii="Times New Roman" w:hAnsi="Times New Roman" w:cs="Times New Roman"/>
          <w:b/>
          <w:bCs/>
          <w:color w:val="020070"/>
          <w:sz w:val="32"/>
          <w:szCs w:val="32"/>
        </w:rPr>
        <w:t xml:space="preserve">§112.19. Science, Grade 7, Beginning with </w:t>
      </w:r>
      <w:proofErr w:type="gramStart"/>
      <w:r>
        <w:rPr>
          <w:rFonts w:ascii="Times New Roman" w:hAnsi="Times New Roman" w:cs="Times New Roman"/>
          <w:b/>
          <w:bCs/>
          <w:color w:val="020070"/>
          <w:sz w:val="32"/>
          <w:szCs w:val="32"/>
        </w:rPr>
        <w:t>School Year</w:t>
      </w:r>
      <w:proofErr w:type="gramEnd"/>
      <w:r>
        <w:rPr>
          <w:rFonts w:ascii="Times New Roman" w:hAnsi="Times New Roman" w:cs="Times New Roman"/>
          <w:b/>
          <w:bCs/>
          <w:color w:val="020070"/>
          <w:sz w:val="32"/>
          <w:szCs w:val="32"/>
        </w:rPr>
        <w:t xml:space="preserve"> 2010-2011.</w:t>
      </w:r>
    </w:p>
    <w:p w:rsidR="009E6005" w:rsidRDefault="009E6005" w:rsidP="009E6005">
      <w:pPr>
        <w:widowControl w:val="0"/>
        <w:autoSpaceDE w:val="0"/>
        <w:autoSpaceDN w:val="0"/>
        <w:adjustRightInd w:val="0"/>
        <w:spacing w:after="3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Introduction</w:t>
      </w:r>
      <w:proofErr w:type="gramEnd"/>
      <w:r>
        <w:rPr>
          <w:rFonts w:ascii="Times New Roman" w:hAnsi="Times New Roman" w:cs="Times New Roman"/>
          <w:color w:val="020070"/>
          <w:sz w:val="32"/>
          <w:szCs w:val="32"/>
        </w:rPr>
        <w:t>.</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w:t>
      </w:r>
      <w:proofErr w:type="gramStart"/>
      <w:r>
        <w:rPr>
          <w:rFonts w:ascii="Times New Roman" w:hAnsi="Times New Roman" w:cs="Times New Roman"/>
          <w:color w:val="020070"/>
          <w:sz w:val="32"/>
          <w:szCs w:val="32"/>
        </w:rPr>
        <w:t>)  Science</w:t>
      </w:r>
      <w:proofErr w:type="gramEnd"/>
      <w:r>
        <w:rPr>
          <w:rFonts w:ascii="Times New Roman" w:hAnsi="Times New Roman" w:cs="Times New Roman"/>
          <w:color w:val="020070"/>
          <w:sz w:val="32"/>
          <w:szCs w:val="32"/>
        </w:rPr>
        <w:t xml:space="preserve">, as defined by the National Academy of </w:t>
      </w:r>
      <w:bookmarkStart w:id="0" w:name="_GoBack"/>
      <w:bookmarkEnd w:id="0"/>
      <w:r>
        <w:rPr>
          <w:rFonts w:ascii="Times New Roman" w:hAnsi="Times New Roman" w:cs="Times New Roman"/>
          <w:color w:val="020070"/>
          <w:sz w:val="32"/>
          <w:szCs w:val="32"/>
        </w:rPr>
        <w:t xml:space="preserve">Sciences, is the "use of evidence to construct testable explanations and predictions of natural phenomena, as well as the knowledge generated through this process." </w:t>
      </w:r>
      <w:proofErr w:type="gramStart"/>
      <w:r>
        <w:rPr>
          <w:rFonts w:ascii="Times New Roman" w:hAnsi="Times New Roman" w:cs="Times New Roman"/>
          <w:color w:val="020070"/>
          <w:sz w:val="32"/>
          <w:szCs w:val="32"/>
        </w:rPr>
        <w:t>This vast body of changing and increasing knowledge is described by physical, mathematical, and conceptual models</w:t>
      </w:r>
      <w:proofErr w:type="gramEnd"/>
      <w:r>
        <w:rPr>
          <w:rFonts w:ascii="Times New Roman" w:hAnsi="Times New Roman" w:cs="Times New Roman"/>
          <w:color w:val="020070"/>
          <w:sz w:val="32"/>
          <w:szCs w:val="32"/>
        </w:rPr>
        <w:t>. Students should know that some questions are outside the realm of science because they deal with phenomena that are not scientifically testable.</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(2</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hypotheses are tentative and testable statements that must be capable of being supported or not supported by observational evidence. Hypotheses of durable explanatory power that have been tested over a wide variety of conditions become theories. Scientific theories are based on natural and physical phenomena and are capable of being tested by multiple, independent researchers. Students should know that scientific theories, unlike hypotheses, are </w:t>
      </w:r>
      <w:proofErr w:type="gramStart"/>
      <w:r>
        <w:rPr>
          <w:rFonts w:ascii="Times New Roman" w:hAnsi="Times New Roman" w:cs="Times New Roman"/>
          <w:color w:val="020070"/>
          <w:sz w:val="32"/>
          <w:szCs w:val="32"/>
        </w:rPr>
        <w:t>well-established</w:t>
      </w:r>
      <w:proofErr w:type="gramEnd"/>
      <w:r>
        <w:rPr>
          <w:rFonts w:ascii="Times New Roman" w:hAnsi="Times New Roman" w:cs="Times New Roman"/>
          <w:color w:val="020070"/>
          <w:sz w:val="32"/>
          <w:szCs w:val="32"/>
        </w:rPr>
        <w:t xml:space="preserve"> and highly reliable, but they may still be subject to change as new information and technologies are developed. Students should be able to distinguish between scientific decision-making methods and ethical/social decisions that involve the application of scientific information.</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(3</w:t>
      </w:r>
      <w:proofErr w:type="gramStart"/>
      <w:r>
        <w:rPr>
          <w:rFonts w:ascii="Times New Roman" w:hAnsi="Times New Roman" w:cs="Times New Roman"/>
          <w:color w:val="020070"/>
          <w:sz w:val="32"/>
          <w:szCs w:val="32"/>
        </w:rPr>
        <w:t>)  Grade</w:t>
      </w:r>
      <w:proofErr w:type="gramEnd"/>
      <w:r>
        <w:rPr>
          <w:rFonts w:ascii="Times New Roman" w:hAnsi="Times New Roman" w:cs="Times New Roman"/>
          <w:color w:val="020070"/>
          <w:sz w:val="32"/>
          <w:szCs w:val="32"/>
        </w:rPr>
        <w:t xml:space="preserve"> 7 science is interdisciplinary in nature; however, much of the content focus is on organisms and the environment. National standards in science are organized as a multi-grade blocks such as Grades 5-8 rather than individual grade levels. In order to follow the grade level </w:t>
      </w:r>
      <w:r>
        <w:rPr>
          <w:rFonts w:ascii="Times New Roman" w:hAnsi="Times New Roman" w:cs="Times New Roman"/>
          <w:color w:val="020070"/>
          <w:sz w:val="32"/>
          <w:szCs w:val="32"/>
        </w:rPr>
        <w:lastRenderedPageBreak/>
        <w:t>format used in Texas, the various national standards are found among Grades 6, 7, and 8. Recurring themes are pervasive in sciences, mathematics, and technology. These ideas transcend disciplinary boundaries and include change and constancy, patterns, cycles, systems, models, and scale.</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(4</w:t>
      </w:r>
      <w:proofErr w:type="gramStart"/>
      <w:r>
        <w:rPr>
          <w:rFonts w:ascii="Times New Roman" w:hAnsi="Times New Roman" w:cs="Times New Roman"/>
          <w:color w:val="020070"/>
          <w:sz w:val="32"/>
          <w:szCs w:val="32"/>
        </w:rPr>
        <w:t>)  The</w:t>
      </w:r>
      <w:proofErr w:type="gramEnd"/>
      <w:r>
        <w:rPr>
          <w:rFonts w:ascii="Times New Roman" w:hAnsi="Times New Roman" w:cs="Times New Roman"/>
          <w:color w:val="020070"/>
          <w:sz w:val="32"/>
          <w:szCs w:val="32"/>
        </w:rPr>
        <w:t xml:space="preserve"> strands for Grade 7 include:</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 and reasoning.</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w:t>
      </w:r>
      <w:proofErr w:type="spellStart"/>
      <w:r>
        <w:rPr>
          <w:rFonts w:ascii="Times New Roman" w:hAnsi="Times New Roman" w:cs="Times New Roman"/>
          <w:color w:val="020070"/>
          <w:sz w:val="32"/>
          <w:szCs w:val="32"/>
        </w:rPr>
        <w:t>i</w:t>
      </w:r>
      <w:proofErr w:type="spellEnd"/>
      <w:proofErr w:type="gramStart"/>
      <w:r>
        <w:rPr>
          <w:rFonts w:ascii="Times New Roman" w:hAnsi="Times New Roman" w:cs="Times New Roman"/>
          <w:color w:val="020070"/>
          <w:sz w:val="32"/>
          <w:szCs w:val="32"/>
        </w:rPr>
        <w:t>)  To</w:t>
      </w:r>
      <w:proofErr w:type="gramEnd"/>
      <w:r>
        <w:rPr>
          <w:rFonts w:ascii="Times New Roman" w:hAnsi="Times New Roman" w:cs="Times New Roman"/>
          <w:color w:val="020070"/>
          <w:sz w:val="32"/>
          <w:szCs w:val="32"/>
        </w:rPr>
        <w:t xml:space="preserve"> develop a rich knowledge of science and the natural world, students must become familiar with different modes of scientific inquiry, rules of evidence, ways of formulating questions, ways of proposing explanations, and the diverse ways scientists study the natural world and propose explanations based on evidence derived from their work.</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(ii</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investigations are conducted for different reasons. All investigations require a research question, careful observations, data gathering, and analysis of the data to identify the patterns that will explain the findings. Descriptive investigations are used to explore new phenomena such as conducting surveys of organisms or measuring the abiotic components in a given habitat. Descriptive statistics include frequency, range, mean, median, and mode. A hypothesis is not required in a descriptive investigation. On the other hand, when conditions can be controlled in order to focus on a single variable, experimental research design is used to determine causation. Students should experience both types of investigations and understand that different scientific research questions require different research designs.</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(iii</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investigations are used to learn about the natural world. Students should understand that </w:t>
      </w:r>
      <w:proofErr w:type="gramStart"/>
      <w:r>
        <w:rPr>
          <w:rFonts w:ascii="Times New Roman" w:hAnsi="Times New Roman" w:cs="Times New Roman"/>
          <w:color w:val="020070"/>
          <w:sz w:val="32"/>
          <w:szCs w:val="32"/>
        </w:rPr>
        <w:t>certain types of questions can be answered by investigations, and the methods, models</w:t>
      </w:r>
      <w:proofErr w:type="gramEnd"/>
      <w:r>
        <w:rPr>
          <w:rFonts w:ascii="Times New Roman" w:hAnsi="Times New Roman" w:cs="Times New Roman"/>
          <w:color w:val="020070"/>
          <w:sz w:val="32"/>
          <w:szCs w:val="32"/>
        </w:rPr>
        <w:t xml:space="preserve">, and conclusions built from these investigations change as new observations are made. Models of objects and events are tools for understanding the natural world and can show how systems work. Models have limitations and based on new discoveries are constantly being modified </w:t>
      </w:r>
      <w:proofErr w:type="gramStart"/>
      <w:r>
        <w:rPr>
          <w:rFonts w:ascii="Times New Roman" w:hAnsi="Times New Roman" w:cs="Times New Roman"/>
          <w:color w:val="020070"/>
          <w:sz w:val="32"/>
          <w:szCs w:val="32"/>
        </w:rPr>
        <w:t>to</w:t>
      </w:r>
      <w:proofErr w:type="gramEnd"/>
      <w:r>
        <w:rPr>
          <w:rFonts w:ascii="Times New Roman" w:hAnsi="Times New Roman" w:cs="Times New Roman"/>
          <w:color w:val="020070"/>
          <w:sz w:val="32"/>
          <w:szCs w:val="32"/>
        </w:rPr>
        <w:t xml:space="preserve"> more closely reflect the natural world.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Matter</w:t>
      </w:r>
      <w:proofErr w:type="gramEnd"/>
      <w:r>
        <w:rPr>
          <w:rFonts w:ascii="Times New Roman" w:hAnsi="Times New Roman" w:cs="Times New Roman"/>
          <w:color w:val="020070"/>
          <w:sz w:val="32"/>
          <w:szCs w:val="32"/>
        </w:rPr>
        <w:t xml:space="preserve"> and energy. Matter and energy are conserved throughout living systems. Radiant energy from the Sun drives much of the flow of energy throughout living systems due to the process of photosynthesis in organisms described as producers. Most consumers then depend on producers to meet their energy needs. Decomposers play an important role in recycling matter. Organic compounds are composed of carbon and other elements that are recycled due to chemical changes that rearrange the elements for the particular needs of that living system. Large molecules such as carbohydrates are composed of chains of smaller units such as sugars, similar to a train being composed of multiple </w:t>
      </w:r>
      <w:proofErr w:type="gramStart"/>
      <w:r>
        <w:rPr>
          <w:rFonts w:ascii="Times New Roman" w:hAnsi="Times New Roman" w:cs="Times New Roman"/>
          <w:color w:val="020070"/>
          <w:sz w:val="32"/>
          <w:szCs w:val="32"/>
        </w:rPr>
        <w:t>box cars</w:t>
      </w:r>
      <w:proofErr w:type="gramEnd"/>
      <w:r>
        <w:rPr>
          <w:rFonts w:ascii="Times New Roman" w:hAnsi="Times New Roman" w:cs="Times New Roman"/>
          <w:color w:val="020070"/>
          <w:sz w:val="32"/>
          <w:szCs w:val="32"/>
        </w:rPr>
        <w:t>. Subsequent grade levels will learn about the differences at the molecular and atomic level.</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Force</w:t>
      </w:r>
      <w:proofErr w:type="gramEnd"/>
      <w:r>
        <w:rPr>
          <w:rFonts w:ascii="Times New Roman" w:hAnsi="Times New Roman" w:cs="Times New Roman"/>
          <w:color w:val="020070"/>
          <w:sz w:val="32"/>
          <w:szCs w:val="32"/>
        </w:rPr>
        <w:t>, motion, and energy. Force, motion, and energy are observed in living systems and the environment in several ways. Interactions between muscular and skeletal systems allow the body to apply forces and transform energy both internally and externally. Force and motion can also describe the direction and growth of seedlings, turgor pressure, and geotropism. Catastrophic events of weather systems such as hurricanes, floods, and tornadoes can shape and restructure the environment through the force and motion evident in them. Weathering, erosion, and deposition occur in environments due to the forces of gravity, wind, ice, and water.</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(D</w:t>
      </w:r>
      <w:proofErr w:type="gramStart"/>
      <w:r>
        <w:rPr>
          <w:rFonts w:ascii="Times New Roman" w:hAnsi="Times New Roman" w:cs="Times New Roman"/>
          <w:color w:val="020070"/>
          <w:sz w:val="32"/>
          <w:szCs w:val="32"/>
        </w:rPr>
        <w:t>)  Earth</w:t>
      </w:r>
      <w:proofErr w:type="gramEnd"/>
      <w:r>
        <w:rPr>
          <w:rFonts w:ascii="Times New Roman" w:hAnsi="Times New Roman" w:cs="Times New Roman"/>
          <w:color w:val="020070"/>
          <w:sz w:val="32"/>
          <w:szCs w:val="32"/>
        </w:rPr>
        <w:t xml:space="preserve"> and space. Earth and space phenomena can be observed in a variety of settings. Both natural events and human activities can impact Earth systems. There are characteristics of Earth and relationships to objects in our solar system that allow life to exist.</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(E</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w:t>
      </w:r>
      <w:proofErr w:type="spellStart"/>
      <w:r>
        <w:rPr>
          <w:rFonts w:ascii="Times New Roman" w:hAnsi="Times New Roman" w:cs="Times New Roman"/>
          <w:color w:val="020070"/>
          <w:sz w:val="32"/>
          <w:szCs w:val="32"/>
        </w:rPr>
        <w:t>i</w:t>
      </w:r>
      <w:proofErr w:type="spellEnd"/>
      <w:proofErr w:type="gramStart"/>
      <w:r>
        <w:rPr>
          <w:rFonts w:ascii="Times New Roman" w:hAnsi="Times New Roman" w:cs="Times New Roman"/>
          <w:color w:val="020070"/>
          <w:sz w:val="32"/>
          <w:szCs w:val="32"/>
        </w:rPr>
        <w:t>)  Students</w:t>
      </w:r>
      <w:proofErr w:type="gramEnd"/>
      <w:r>
        <w:rPr>
          <w:rFonts w:ascii="Times New Roman" w:hAnsi="Times New Roman" w:cs="Times New Roman"/>
          <w:color w:val="020070"/>
          <w:sz w:val="32"/>
          <w:szCs w:val="32"/>
        </w:rPr>
        <w:t xml:space="preserve"> will understand the relationship between living organisms and their environment. Different environments support different living organisms that are adapted to that region of Earth. Organisms are living systems that maintain a steady state with that environment and whose balance may be disrupted by internal and external stimuli. External stimuli include human activity or the environment. Successful organisms can reestablish a balance through different processes such as a feedback mechanism. Ecological succession can be seen on a broad or small scale.</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(ii</w:t>
      </w:r>
      <w:proofErr w:type="gramStart"/>
      <w:r>
        <w:rPr>
          <w:rFonts w:ascii="Times New Roman" w:hAnsi="Times New Roman" w:cs="Times New Roman"/>
          <w:color w:val="020070"/>
          <w:sz w:val="32"/>
          <w:szCs w:val="32"/>
        </w:rPr>
        <w:t>)  Students</w:t>
      </w:r>
      <w:proofErr w:type="gramEnd"/>
      <w:r>
        <w:rPr>
          <w:rFonts w:ascii="Times New Roman" w:hAnsi="Times New Roman" w:cs="Times New Roman"/>
          <w:color w:val="020070"/>
          <w:sz w:val="32"/>
          <w:szCs w:val="32"/>
        </w:rPr>
        <w:t xml:space="preserve"> learn that all organisms obtain energy, get rid of wastes, grow, and reproduce. During both sexual and asexual reproduction, traits are passed onto the next generation. These traits are contained in genetic material that is found on genes within a chromosome from the parent. Changes in traits sometimes occur in a population over many generations. One of the ways a change can occur is through the process of natural selection. Students extend their understanding of structures in living systems from a previous focus on external structures to an understanding of internal structures and functions within living things.</w:t>
      </w:r>
    </w:p>
    <w:p w:rsidR="009E6005" w:rsidRDefault="009E6005" w:rsidP="009E6005">
      <w:pPr>
        <w:widowControl w:val="0"/>
        <w:autoSpaceDE w:val="0"/>
        <w:autoSpaceDN w:val="0"/>
        <w:adjustRightInd w:val="0"/>
        <w:spacing w:after="320"/>
        <w:ind w:left="2880"/>
        <w:rPr>
          <w:rFonts w:ascii="Times New Roman" w:hAnsi="Times New Roman" w:cs="Times New Roman"/>
          <w:color w:val="020070"/>
          <w:sz w:val="32"/>
          <w:szCs w:val="32"/>
        </w:rPr>
      </w:pPr>
      <w:r>
        <w:rPr>
          <w:rFonts w:ascii="Times New Roman" w:hAnsi="Times New Roman" w:cs="Times New Roman"/>
          <w:color w:val="020070"/>
          <w:sz w:val="32"/>
          <w:szCs w:val="32"/>
        </w:rPr>
        <w:t>(iii</w:t>
      </w:r>
      <w:proofErr w:type="gramStart"/>
      <w:r>
        <w:rPr>
          <w:rFonts w:ascii="Times New Roman" w:hAnsi="Times New Roman" w:cs="Times New Roman"/>
          <w:color w:val="020070"/>
          <w:sz w:val="32"/>
          <w:szCs w:val="32"/>
        </w:rPr>
        <w:t>)  All</w:t>
      </w:r>
      <w:proofErr w:type="gramEnd"/>
      <w:r>
        <w:rPr>
          <w:rFonts w:ascii="Times New Roman" w:hAnsi="Times New Roman" w:cs="Times New Roman"/>
          <w:color w:val="020070"/>
          <w:sz w:val="32"/>
          <w:szCs w:val="32"/>
        </w:rPr>
        <w:t xml:space="preserve"> living organisms are made up of smaller units called cells. All cells use energy, get rid of wastes, and contain genetic material. Students will compare plant and animal cells and understand the internal structures within them that allow them to obtain energy, get rid of wastes, grow, and reproduce in different ways. Cells can organize into tissues, tissues into organs, and organs into organ systems. Students will learn the major functions of human body systems such as the ability of the integumentary system to protect against infection, injury, and ultraviolet (UV) radiation; regulate body temperature; and remove waste.</w:t>
      </w:r>
    </w:p>
    <w:p w:rsidR="009E6005" w:rsidRDefault="009E6005" w:rsidP="009E6005">
      <w:pPr>
        <w:widowControl w:val="0"/>
        <w:autoSpaceDE w:val="0"/>
        <w:autoSpaceDN w:val="0"/>
        <w:adjustRightInd w:val="0"/>
        <w:spacing w:after="3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Knowledge</w:t>
      </w:r>
      <w:proofErr w:type="gramEnd"/>
      <w:r>
        <w:rPr>
          <w:rFonts w:ascii="Times New Roman" w:hAnsi="Times New Roman" w:cs="Times New Roman"/>
          <w:color w:val="020070"/>
          <w:sz w:val="32"/>
          <w:szCs w:val="32"/>
        </w:rPr>
        <w:t xml:space="preserve"> and skills.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 and reasoning. The student, for at least 40% of the instructional time, conducts laboratory and field investigations following safety procedures and environmentally appropriate and ethical practices.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demonstrate</w:t>
      </w:r>
      <w:proofErr w:type="gramEnd"/>
      <w:r>
        <w:rPr>
          <w:rFonts w:ascii="Times New Roman" w:hAnsi="Times New Roman" w:cs="Times New Roman"/>
          <w:color w:val="020070"/>
          <w:sz w:val="32"/>
          <w:szCs w:val="32"/>
        </w:rPr>
        <w:t xml:space="preserve"> safe practices during laboratory and field investigations as outlined in the Texas Safety Standards;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practice</w:t>
      </w:r>
      <w:proofErr w:type="gramEnd"/>
      <w:r>
        <w:rPr>
          <w:rFonts w:ascii="Times New Roman" w:hAnsi="Times New Roman" w:cs="Times New Roman"/>
          <w:color w:val="020070"/>
          <w:sz w:val="32"/>
          <w:szCs w:val="32"/>
        </w:rPr>
        <w:t xml:space="preserve"> appropriate use and conservation of resources, including disposal, reuse, or recycling of materials.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(2</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 and reasoning. The student uses scientific inquiry methods during laboratory and field investigations.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plan</w:t>
      </w:r>
      <w:proofErr w:type="gramEnd"/>
      <w:r>
        <w:rPr>
          <w:rFonts w:ascii="Times New Roman" w:hAnsi="Times New Roman" w:cs="Times New Roman"/>
          <w:color w:val="020070"/>
          <w:sz w:val="32"/>
          <w:szCs w:val="32"/>
        </w:rPr>
        <w:t xml:space="preserve"> and implement comparative and descriptive investigations by making observations, asking well-defined questions, and using appropriate equipment and technology;</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design</w:t>
      </w:r>
      <w:proofErr w:type="gramEnd"/>
      <w:r>
        <w:rPr>
          <w:rFonts w:ascii="Times New Roman" w:hAnsi="Times New Roman" w:cs="Times New Roman"/>
          <w:color w:val="020070"/>
          <w:sz w:val="32"/>
          <w:szCs w:val="32"/>
        </w:rPr>
        <w:t xml:space="preserve"> and implement experimental investigations by making observations, asking well-defined questions, formulating testable hypotheses, and using appropriate equipment and technology;</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collect</w:t>
      </w:r>
      <w:proofErr w:type="gramEnd"/>
      <w:r>
        <w:rPr>
          <w:rFonts w:ascii="Times New Roman" w:hAnsi="Times New Roman" w:cs="Times New Roman"/>
          <w:color w:val="020070"/>
          <w:sz w:val="32"/>
          <w:szCs w:val="32"/>
        </w:rPr>
        <w:t xml:space="preserve"> and record data using the International System of Units (SI) and qualitative means such as labeled drawings, writing, and graphic organizers;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(D</w:t>
      </w:r>
      <w:proofErr w:type="gramStart"/>
      <w:r>
        <w:rPr>
          <w:rFonts w:ascii="Times New Roman" w:hAnsi="Times New Roman" w:cs="Times New Roman"/>
          <w:color w:val="020070"/>
          <w:sz w:val="32"/>
          <w:szCs w:val="32"/>
        </w:rPr>
        <w:t>)  construct</w:t>
      </w:r>
      <w:proofErr w:type="gramEnd"/>
      <w:r>
        <w:rPr>
          <w:rFonts w:ascii="Times New Roman" w:hAnsi="Times New Roman" w:cs="Times New Roman"/>
          <w:color w:val="020070"/>
          <w:sz w:val="32"/>
          <w:szCs w:val="32"/>
        </w:rPr>
        <w:t xml:space="preserve"> tables and graphs, using repeated trials and means, to organize data and identify patterns;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(E</w:t>
      </w:r>
      <w:proofErr w:type="gramStart"/>
      <w:r>
        <w:rPr>
          <w:rFonts w:ascii="Times New Roman" w:hAnsi="Times New Roman" w:cs="Times New Roman"/>
          <w:color w:val="020070"/>
          <w:sz w:val="32"/>
          <w:szCs w:val="32"/>
        </w:rPr>
        <w:t>)  analyze</w:t>
      </w:r>
      <w:proofErr w:type="gramEnd"/>
      <w:r>
        <w:rPr>
          <w:rFonts w:ascii="Times New Roman" w:hAnsi="Times New Roman" w:cs="Times New Roman"/>
          <w:color w:val="020070"/>
          <w:sz w:val="32"/>
          <w:szCs w:val="32"/>
        </w:rPr>
        <w:t xml:space="preserve"> data to formulate reasonable explanations, communicate valid conclusions supported by the data, and predict trends.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(3</w:t>
      </w:r>
      <w:proofErr w:type="gramStart"/>
      <w:r>
        <w:rPr>
          <w:rFonts w:ascii="Times New Roman" w:hAnsi="Times New Roman" w:cs="Times New Roman"/>
          <w:color w:val="020070"/>
          <w:sz w:val="32"/>
          <w:szCs w:val="32"/>
        </w:rPr>
        <w:t>)  Scientific</w:t>
      </w:r>
      <w:proofErr w:type="gramEnd"/>
      <w:r>
        <w:rPr>
          <w:rFonts w:ascii="Times New Roman" w:hAnsi="Times New Roman" w:cs="Times New Roman"/>
          <w:color w:val="020070"/>
          <w:sz w:val="32"/>
          <w:szCs w:val="32"/>
        </w:rPr>
        <w:t xml:space="preserve"> investigation and reasoning. The student uses critical thinking, scientific reasoning, and problem solving to make informed decisions and knows the contributions of relevant scientists.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in</w:t>
      </w:r>
      <w:proofErr w:type="gramEnd"/>
      <w:r>
        <w:rPr>
          <w:rFonts w:ascii="Times New Roman" w:hAnsi="Times New Roman" w:cs="Times New Roman"/>
          <w:color w:val="020070"/>
          <w:sz w:val="32"/>
          <w:szCs w:val="32"/>
        </w:rPr>
        <w:t xml:space="preserve">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use</w:t>
      </w:r>
      <w:proofErr w:type="gramEnd"/>
      <w:r>
        <w:rPr>
          <w:rFonts w:ascii="Times New Roman" w:hAnsi="Times New Roman" w:cs="Times New Roman"/>
          <w:color w:val="020070"/>
          <w:sz w:val="32"/>
          <w:szCs w:val="32"/>
        </w:rPr>
        <w:t xml:space="preserve"> models to represent aspects of the natural world such as human body systems and plant and animal cells;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identify</w:t>
      </w:r>
      <w:proofErr w:type="gramEnd"/>
      <w:r>
        <w:rPr>
          <w:rFonts w:ascii="Times New Roman" w:hAnsi="Times New Roman" w:cs="Times New Roman"/>
          <w:color w:val="020070"/>
          <w:sz w:val="32"/>
          <w:szCs w:val="32"/>
        </w:rPr>
        <w:t xml:space="preserve"> advantages and limitations of models such as size, scale, properties, and materials;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(D</w:t>
      </w:r>
      <w:proofErr w:type="gramStart"/>
      <w:r>
        <w:rPr>
          <w:rFonts w:ascii="Times New Roman" w:hAnsi="Times New Roman" w:cs="Times New Roman"/>
          <w:color w:val="020070"/>
          <w:sz w:val="32"/>
          <w:szCs w:val="32"/>
        </w:rPr>
        <w:t>)  relate</w:t>
      </w:r>
      <w:proofErr w:type="gramEnd"/>
      <w:r>
        <w:rPr>
          <w:rFonts w:ascii="Times New Roman" w:hAnsi="Times New Roman" w:cs="Times New Roman"/>
          <w:color w:val="020070"/>
          <w:sz w:val="32"/>
          <w:szCs w:val="32"/>
        </w:rPr>
        <w:t xml:space="preserve"> the impact of research on scientific thought and society, including the history of science and contributions of scientists as related to the content.</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(4</w:t>
      </w:r>
      <w:proofErr w:type="gramStart"/>
      <w:r>
        <w:rPr>
          <w:rFonts w:ascii="Times New Roman" w:hAnsi="Times New Roman" w:cs="Times New Roman"/>
          <w:color w:val="020070"/>
          <w:sz w:val="32"/>
          <w:szCs w:val="32"/>
        </w:rPr>
        <w:t>)  Science</w:t>
      </w:r>
      <w:proofErr w:type="gramEnd"/>
      <w:r>
        <w:rPr>
          <w:rFonts w:ascii="Times New Roman" w:hAnsi="Times New Roman" w:cs="Times New Roman"/>
          <w:color w:val="020070"/>
          <w:sz w:val="32"/>
          <w:szCs w:val="32"/>
        </w:rPr>
        <w:t xml:space="preserve"> investigation and reasoning. The student knows how to use a variety of tools and safety equipment to conduct science inquiry.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use</w:t>
      </w:r>
      <w:proofErr w:type="gramEnd"/>
      <w:r>
        <w:rPr>
          <w:rFonts w:ascii="Times New Roman" w:hAnsi="Times New Roman" w:cs="Times New Roman"/>
          <w:color w:val="020070"/>
          <w:sz w:val="32"/>
          <w:szCs w:val="32"/>
        </w:rPr>
        <w:t xml:space="preserve"> appropriate tools to collect, record, and analyze information, including life science models, hand lens, stereoscopes, microscopes, beakers, Petri dishes, microscope slides, graduated cylinders, test tubes, meter sticks, metric rulers, metric tape measures, timing devices, hot plates, balances, thermometers, calculators, water test kits, computers, temperature and pH probes, collecting nets, insect traps, globes, digital cameras, journals/notebooks, and other equipment as needed to teach the curriculum;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use</w:t>
      </w:r>
      <w:proofErr w:type="gramEnd"/>
      <w:r>
        <w:rPr>
          <w:rFonts w:ascii="Times New Roman" w:hAnsi="Times New Roman" w:cs="Times New Roman"/>
          <w:color w:val="020070"/>
          <w:sz w:val="32"/>
          <w:szCs w:val="32"/>
        </w:rPr>
        <w:t xml:space="preserve"> preventative safety equipment, including chemical splash goggles, aprons, and gloves, and be prepared to use emergency safety equipment, including an eye/face wash, a fire blanket, and a fire extinguisher.</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(5</w:t>
      </w:r>
      <w:proofErr w:type="gramStart"/>
      <w:r>
        <w:rPr>
          <w:rFonts w:ascii="Times New Roman" w:hAnsi="Times New Roman" w:cs="Times New Roman"/>
          <w:color w:val="020070"/>
          <w:sz w:val="32"/>
          <w:szCs w:val="32"/>
        </w:rPr>
        <w:t>)  Matter</w:t>
      </w:r>
      <w:proofErr w:type="gramEnd"/>
      <w:r>
        <w:rPr>
          <w:rFonts w:ascii="Times New Roman" w:hAnsi="Times New Roman" w:cs="Times New Roman"/>
          <w:color w:val="020070"/>
          <w:sz w:val="32"/>
          <w:szCs w:val="32"/>
        </w:rPr>
        <w:t xml:space="preserve"> and energy. The student knows that interactions occur between matter and energy.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recognize</w:t>
      </w:r>
      <w:proofErr w:type="gramEnd"/>
      <w:r>
        <w:rPr>
          <w:rFonts w:ascii="Times New Roman" w:hAnsi="Times New Roman" w:cs="Times New Roman"/>
          <w:color w:val="020070"/>
          <w:sz w:val="32"/>
          <w:szCs w:val="32"/>
        </w:rPr>
        <w:t xml:space="preserve"> that radiant energy from the Sun is transformed into chemical energy through the process of photosynthesis;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demonstrate</w:t>
      </w:r>
      <w:proofErr w:type="gramEnd"/>
      <w:r>
        <w:rPr>
          <w:rFonts w:ascii="Times New Roman" w:hAnsi="Times New Roman" w:cs="Times New Roman"/>
          <w:color w:val="020070"/>
          <w:sz w:val="32"/>
          <w:szCs w:val="32"/>
        </w:rPr>
        <w:t xml:space="preserve"> and explain the cycling of matter within living systems such as in the decay of biomass in a compost bin;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diagram</w:t>
      </w:r>
      <w:proofErr w:type="gramEnd"/>
      <w:r>
        <w:rPr>
          <w:rFonts w:ascii="Times New Roman" w:hAnsi="Times New Roman" w:cs="Times New Roman"/>
          <w:color w:val="020070"/>
          <w:sz w:val="32"/>
          <w:szCs w:val="32"/>
        </w:rPr>
        <w:t xml:space="preserve"> the flow of energy through living systems, including food chains, food webs, and energy pyramids.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(6</w:t>
      </w:r>
      <w:proofErr w:type="gramStart"/>
      <w:r>
        <w:rPr>
          <w:rFonts w:ascii="Times New Roman" w:hAnsi="Times New Roman" w:cs="Times New Roman"/>
          <w:color w:val="020070"/>
          <w:sz w:val="32"/>
          <w:szCs w:val="32"/>
        </w:rPr>
        <w:t>)  Matter</w:t>
      </w:r>
      <w:proofErr w:type="gramEnd"/>
      <w:r>
        <w:rPr>
          <w:rFonts w:ascii="Times New Roman" w:hAnsi="Times New Roman" w:cs="Times New Roman"/>
          <w:color w:val="020070"/>
          <w:sz w:val="32"/>
          <w:szCs w:val="32"/>
        </w:rPr>
        <w:t xml:space="preserve"> and energy. The student knows that matter has physical and chemical properties and can undergo physical and chemical changes.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identify</w:t>
      </w:r>
      <w:proofErr w:type="gramEnd"/>
      <w:r>
        <w:rPr>
          <w:rFonts w:ascii="Times New Roman" w:hAnsi="Times New Roman" w:cs="Times New Roman"/>
          <w:color w:val="020070"/>
          <w:sz w:val="32"/>
          <w:szCs w:val="32"/>
        </w:rPr>
        <w:t xml:space="preserve"> that organic compounds contain carbon and other elements such as hydrogen, oxygen, phosphorus, nitrogen, or sulfur;</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distinguish</w:t>
      </w:r>
      <w:proofErr w:type="gramEnd"/>
      <w:r>
        <w:rPr>
          <w:rFonts w:ascii="Times New Roman" w:hAnsi="Times New Roman" w:cs="Times New Roman"/>
          <w:color w:val="020070"/>
          <w:sz w:val="32"/>
          <w:szCs w:val="32"/>
        </w:rPr>
        <w:t xml:space="preserve"> between physical and chemical changes in matter in the digestive system;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recognize</w:t>
      </w:r>
      <w:proofErr w:type="gramEnd"/>
      <w:r>
        <w:rPr>
          <w:rFonts w:ascii="Times New Roman" w:hAnsi="Times New Roman" w:cs="Times New Roman"/>
          <w:color w:val="020070"/>
          <w:sz w:val="32"/>
          <w:szCs w:val="32"/>
        </w:rPr>
        <w:t xml:space="preserve"> how large molecules are broken down into smaller molecules such as carbohydrates can be broken down into sugars.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(7</w:t>
      </w:r>
      <w:proofErr w:type="gramStart"/>
      <w:r>
        <w:rPr>
          <w:rFonts w:ascii="Times New Roman" w:hAnsi="Times New Roman" w:cs="Times New Roman"/>
          <w:color w:val="020070"/>
          <w:sz w:val="32"/>
          <w:szCs w:val="32"/>
        </w:rPr>
        <w:t>)  Force</w:t>
      </w:r>
      <w:proofErr w:type="gramEnd"/>
      <w:r>
        <w:rPr>
          <w:rFonts w:ascii="Times New Roman" w:hAnsi="Times New Roman" w:cs="Times New Roman"/>
          <w:color w:val="020070"/>
          <w:sz w:val="32"/>
          <w:szCs w:val="32"/>
        </w:rPr>
        <w:t>, motion, and energy. The student knows that there is a relationship among force, motion, and energy.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contrast</w:t>
      </w:r>
      <w:proofErr w:type="gramEnd"/>
      <w:r>
        <w:rPr>
          <w:rFonts w:ascii="Times New Roman" w:hAnsi="Times New Roman" w:cs="Times New Roman"/>
          <w:color w:val="020070"/>
          <w:sz w:val="32"/>
          <w:szCs w:val="32"/>
        </w:rPr>
        <w:t xml:space="preserve"> situations where work is done with different amounts of force to situations where no work is done such as moving a box with a ramp and without a ramp, or standing still;</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illustrate</w:t>
      </w:r>
      <w:proofErr w:type="gramEnd"/>
      <w:r>
        <w:rPr>
          <w:rFonts w:ascii="Times New Roman" w:hAnsi="Times New Roman" w:cs="Times New Roman"/>
          <w:color w:val="020070"/>
          <w:sz w:val="32"/>
          <w:szCs w:val="32"/>
        </w:rPr>
        <w:t xml:space="preserve"> the transformation of energy within an organism such as the transfer from chemical energy to heat and thermal energy in digestion;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demonstrate</w:t>
      </w:r>
      <w:proofErr w:type="gramEnd"/>
      <w:r>
        <w:rPr>
          <w:rFonts w:ascii="Times New Roman" w:hAnsi="Times New Roman" w:cs="Times New Roman"/>
          <w:color w:val="020070"/>
          <w:sz w:val="32"/>
          <w:szCs w:val="32"/>
        </w:rPr>
        <w:t xml:space="preserve"> and illustrate forces that affect motion in everyday life such as emergence of seedlings, turgor pressure, and geotropism.</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(8</w:t>
      </w:r>
      <w:proofErr w:type="gramStart"/>
      <w:r>
        <w:rPr>
          <w:rFonts w:ascii="Times New Roman" w:hAnsi="Times New Roman" w:cs="Times New Roman"/>
          <w:color w:val="020070"/>
          <w:sz w:val="32"/>
          <w:szCs w:val="32"/>
        </w:rPr>
        <w:t>)  Earth and space.</w:t>
      </w:r>
      <w:proofErr w:type="gramEnd"/>
      <w:r>
        <w:rPr>
          <w:rFonts w:ascii="Times New Roman" w:hAnsi="Times New Roman" w:cs="Times New Roman"/>
          <w:color w:val="020070"/>
          <w:sz w:val="32"/>
          <w:szCs w:val="32"/>
        </w:rPr>
        <w:t xml:space="preserve"> The student knows that natural events and human activity can impact Earth systems.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predict</w:t>
      </w:r>
      <w:proofErr w:type="gramEnd"/>
      <w:r>
        <w:rPr>
          <w:rFonts w:ascii="Times New Roman" w:hAnsi="Times New Roman" w:cs="Times New Roman"/>
          <w:color w:val="020070"/>
          <w:sz w:val="32"/>
          <w:szCs w:val="32"/>
        </w:rPr>
        <w:t xml:space="preserve"> and describe how different types of catastrophic events impact ecosystems such as floods, hurricanes, or tornadoes;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analyze</w:t>
      </w:r>
      <w:proofErr w:type="gramEnd"/>
      <w:r>
        <w:rPr>
          <w:rFonts w:ascii="Times New Roman" w:hAnsi="Times New Roman" w:cs="Times New Roman"/>
          <w:color w:val="020070"/>
          <w:sz w:val="32"/>
          <w:szCs w:val="32"/>
        </w:rPr>
        <w:t xml:space="preserve"> the effects of weathering, erosion, and deposition on the environment in </w:t>
      </w:r>
      <w:proofErr w:type="spellStart"/>
      <w:r>
        <w:rPr>
          <w:rFonts w:ascii="Times New Roman" w:hAnsi="Times New Roman" w:cs="Times New Roman"/>
          <w:color w:val="020070"/>
          <w:sz w:val="32"/>
          <w:szCs w:val="32"/>
        </w:rPr>
        <w:t>ecoregions</w:t>
      </w:r>
      <w:proofErr w:type="spellEnd"/>
      <w:r>
        <w:rPr>
          <w:rFonts w:ascii="Times New Roman" w:hAnsi="Times New Roman" w:cs="Times New Roman"/>
          <w:color w:val="020070"/>
          <w:sz w:val="32"/>
          <w:szCs w:val="32"/>
        </w:rPr>
        <w:t xml:space="preserve"> of Texas;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model</w:t>
      </w:r>
      <w:proofErr w:type="gramEnd"/>
      <w:r>
        <w:rPr>
          <w:rFonts w:ascii="Times New Roman" w:hAnsi="Times New Roman" w:cs="Times New Roman"/>
          <w:color w:val="020070"/>
          <w:sz w:val="32"/>
          <w:szCs w:val="32"/>
        </w:rPr>
        <w:t xml:space="preserve"> the effects of human activity on groundwater and surface water in a watershed.</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(9</w:t>
      </w:r>
      <w:proofErr w:type="gramStart"/>
      <w:r>
        <w:rPr>
          <w:rFonts w:ascii="Times New Roman" w:hAnsi="Times New Roman" w:cs="Times New Roman"/>
          <w:color w:val="020070"/>
          <w:sz w:val="32"/>
          <w:szCs w:val="32"/>
        </w:rPr>
        <w:t>)  Earth</w:t>
      </w:r>
      <w:proofErr w:type="gramEnd"/>
      <w:r>
        <w:rPr>
          <w:rFonts w:ascii="Times New Roman" w:hAnsi="Times New Roman" w:cs="Times New Roman"/>
          <w:color w:val="020070"/>
          <w:sz w:val="32"/>
          <w:szCs w:val="32"/>
        </w:rPr>
        <w:t xml:space="preserve"> and space. The student knows components of our solar system.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analyze</w:t>
      </w:r>
      <w:proofErr w:type="gramEnd"/>
      <w:r>
        <w:rPr>
          <w:rFonts w:ascii="Times New Roman" w:hAnsi="Times New Roman" w:cs="Times New Roman"/>
          <w:color w:val="020070"/>
          <w:sz w:val="32"/>
          <w:szCs w:val="32"/>
        </w:rPr>
        <w:t xml:space="preserve"> the characteristics of objects in our solar system that allow life to exist such as the proximity of the Sun, presence of water, and composition of the atmosphere;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identify</w:t>
      </w:r>
      <w:proofErr w:type="gramEnd"/>
      <w:r>
        <w:rPr>
          <w:rFonts w:ascii="Times New Roman" w:hAnsi="Times New Roman" w:cs="Times New Roman"/>
          <w:color w:val="020070"/>
          <w:sz w:val="32"/>
          <w:szCs w:val="32"/>
        </w:rPr>
        <w:t xml:space="preserve"> the accommodations, considering the characteristics of our solar system, that enabled manned space exploration.</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(10</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 The student knows that there is a relationship between organisms and the environment.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observe</w:t>
      </w:r>
      <w:proofErr w:type="gramEnd"/>
      <w:r>
        <w:rPr>
          <w:rFonts w:ascii="Times New Roman" w:hAnsi="Times New Roman" w:cs="Times New Roman"/>
          <w:color w:val="020070"/>
          <w:sz w:val="32"/>
          <w:szCs w:val="32"/>
        </w:rPr>
        <w:t xml:space="preserve"> and describe how different environments, including microhabitats in schoolyards and biomes, support different varieties of organisms;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describe</w:t>
      </w:r>
      <w:proofErr w:type="gramEnd"/>
      <w:r>
        <w:rPr>
          <w:rFonts w:ascii="Times New Roman" w:hAnsi="Times New Roman" w:cs="Times New Roman"/>
          <w:color w:val="020070"/>
          <w:sz w:val="32"/>
          <w:szCs w:val="32"/>
        </w:rPr>
        <w:t xml:space="preserve"> how biodiversity contributes to the sustainability of an ecosystem;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observe</w:t>
      </w:r>
      <w:proofErr w:type="gramEnd"/>
      <w:r>
        <w:rPr>
          <w:rFonts w:ascii="Times New Roman" w:hAnsi="Times New Roman" w:cs="Times New Roman"/>
          <w:color w:val="020070"/>
          <w:sz w:val="32"/>
          <w:szCs w:val="32"/>
        </w:rPr>
        <w:t>, record, and describe the role of ecological succession such as in a microhabitat of a garden with weeds.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(11</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 The student knows that populations and species demonstrate variation and inherit many of their unique traits through gradual processes over many generations.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examine</w:t>
      </w:r>
      <w:proofErr w:type="gramEnd"/>
      <w:r>
        <w:rPr>
          <w:rFonts w:ascii="Times New Roman" w:hAnsi="Times New Roman" w:cs="Times New Roman"/>
          <w:color w:val="020070"/>
          <w:sz w:val="32"/>
          <w:szCs w:val="32"/>
        </w:rPr>
        <w:t xml:space="preserve"> organisms or their structures such as insects or leaves and use dichotomous keys for identification;</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explain</w:t>
      </w:r>
      <w:proofErr w:type="gramEnd"/>
      <w:r>
        <w:rPr>
          <w:rFonts w:ascii="Times New Roman" w:hAnsi="Times New Roman" w:cs="Times New Roman"/>
          <w:color w:val="020070"/>
          <w:sz w:val="32"/>
          <w:szCs w:val="32"/>
        </w:rPr>
        <w:t xml:space="preserve"> variation within a population or species by comparing external features, behaviors, or physiology of organisms that enhance their survival such as migration, hibernation, or storage of food in a bulb;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identify</w:t>
      </w:r>
      <w:proofErr w:type="gramEnd"/>
      <w:r>
        <w:rPr>
          <w:rFonts w:ascii="Times New Roman" w:hAnsi="Times New Roman" w:cs="Times New Roman"/>
          <w:color w:val="020070"/>
          <w:sz w:val="32"/>
          <w:szCs w:val="32"/>
        </w:rPr>
        <w:t xml:space="preserve"> some changes in genetic traits that have occurred over several generations through natural selection and selective breeding such as the Galapagos Medium Ground Finch (</w:t>
      </w:r>
      <w:proofErr w:type="spellStart"/>
      <w:r>
        <w:rPr>
          <w:rFonts w:ascii="Times New Roman" w:hAnsi="Times New Roman" w:cs="Times New Roman"/>
          <w:i/>
          <w:iCs/>
          <w:color w:val="020070"/>
          <w:sz w:val="32"/>
          <w:szCs w:val="32"/>
        </w:rPr>
        <w:t>Geospiza</w:t>
      </w:r>
      <w:proofErr w:type="spellEnd"/>
      <w:r>
        <w:rPr>
          <w:rFonts w:ascii="Times New Roman" w:hAnsi="Times New Roman" w:cs="Times New Roman"/>
          <w:i/>
          <w:iCs/>
          <w:color w:val="020070"/>
          <w:sz w:val="32"/>
          <w:szCs w:val="32"/>
        </w:rPr>
        <w:t xml:space="preserve"> </w:t>
      </w:r>
      <w:proofErr w:type="spellStart"/>
      <w:r>
        <w:rPr>
          <w:rFonts w:ascii="Times New Roman" w:hAnsi="Times New Roman" w:cs="Times New Roman"/>
          <w:i/>
          <w:iCs/>
          <w:color w:val="020070"/>
          <w:sz w:val="32"/>
          <w:szCs w:val="32"/>
        </w:rPr>
        <w:t>fortis</w:t>
      </w:r>
      <w:proofErr w:type="spellEnd"/>
      <w:r>
        <w:rPr>
          <w:rFonts w:ascii="Times New Roman" w:hAnsi="Times New Roman" w:cs="Times New Roman"/>
          <w:color w:val="020070"/>
          <w:sz w:val="32"/>
          <w:szCs w:val="32"/>
        </w:rPr>
        <w:t>) or domestic animals.</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(12</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 The student knows that living systems at all levels of organization demonstrate the complementary nature of structure and function.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investigate</w:t>
      </w:r>
      <w:proofErr w:type="gramEnd"/>
      <w:r>
        <w:rPr>
          <w:rFonts w:ascii="Times New Roman" w:hAnsi="Times New Roman" w:cs="Times New Roman"/>
          <w:color w:val="020070"/>
          <w:sz w:val="32"/>
          <w:szCs w:val="32"/>
        </w:rPr>
        <w:t xml:space="preserve"> and explain how internal structures of organisms have adaptations that allow specific functions such as gills in fish, hollow bones in birds, or xylem in plants;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identify</w:t>
      </w:r>
      <w:proofErr w:type="gramEnd"/>
      <w:r>
        <w:rPr>
          <w:rFonts w:ascii="Times New Roman" w:hAnsi="Times New Roman" w:cs="Times New Roman"/>
          <w:color w:val="020070"/>
          <w:sz w:val="32"/>
          <w:szCs w:val="32"/>
        </w:rPr>
        <w:t xml:space="preserve"> the main functions of the systems of the human organism, including the circulatory, respiratory, skeletal, muscular, digestive, excretory, reproductive, integumentary, nervous, and endocrine systems;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recognize</w:t>
      </w:r>
      <w:proofErr w:type="gramEnd"/>
      <w:r>
        <w:rPr>
          <w:rFonts w:ascii="Times New Roman" w:hAnsi="Times New Roman" w:cs="Times New Roman"/>
          <w:color w:val="020070"/>
          <w:sz w:val="32"/>
          <w:szCs w:val="32"/>
        </w:rPr>
        <w:t xml:space="preserve"> levels of organization in plants and animals, including cells, tissues, organs, organ systems, and organisms;</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(D</w:t>
      </w:r>
      <w:proofErr w:type="gramStart"/>
      <w:r>
        <w:rPr>
          <w:rFonts w:ascii="Times New Roman" w:hAnsi="Times New Roman" w:cs="Times New Roman"/>
          <w:color w:val="020070"/>
          <w:sz w:val="32"/>
          <w:szCs w:val="32"/>
        </w:rPr>
        <w:t>)  differentiate</w:t>
      </w:r>
      <w:proofErr w:type="gramEnd"/>
      <w:r>
        <w:rPr>
          <w:rFonts w:ascii="Times New Roman" w:hAnsi="Times New Roman" w:cs="Times New Roman"/>
          <w:color w:val="020070"/>
          <w:sz w:val="32"/>
          <w:szCs w:val="32"/>
        </w:rPr>
        <w:t xml:space="preserve"> between structure and function in plant and animal cell organelles, including cell membrane, cell wall, nucleus, cytoplasm, mitochondrion, chloroplast, and vacuole;</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(E</w:t>
      </w:r>
      <w:proofErr w:type="gramStart"/>
      <w:r>
        <w:rPr>
          <w:rFonts w:ascii="Times New Roman" w:hAnsi="Times New Roman" w:cs="Times New Roman"/>
          <w:color w:val="020070"/>
          <w:sz w:val="32"/>
          <w:szCs w:val="32"/>
        </w:rPr>
        <w:t>)  compare</w:t>
      </w:r>
      <w:proofErr w:type="gramEnd"/>
      <w:r>
        <w:rPr>
          <w:rFonts w:ascii="Times New Roman" w:hAnsi="Times New Roman" w:cs="Times New Roman"/>
          <w:color w:val="020070"/>
          <w:sz w:val="32"/>
          <w:szCs w:val="32"/>
        </w:rPr>
        <w:t xml:space="preserve"> the functions of a cell to the functions of organisms such as waste removal;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(F</w:t>
      </w:r>
      <w:proofErr w:type="gramStart"/>
      <w:r>
        <w:rPr>
          <w:rFonts w:ascii="Times New Roman" w:hAnsi="Times New Roman" w:cs="Times New Roman"/>
          <w:color w:val="020070"/>
          <w:sz w:val="32"/>
          <w:szCs w:val="32"/>
        </w:rPr>
        <w:t>)  recognize</w:t>
      </w:r>
      <w:proofErr w:type="gramEnd"/>
      <w:r>
        <w:rPr>
          <w:rFonts w:ascii="Times New Roman" w:hAnsi="Times New Roman" w:cs="Times New Roman"/>
          <w:color w:val="020070"/>
          <w:sz w:val="32"/>
          <w:szCs w:val="32"/>
        </w:rPr>
        <w:t xml:space="preserve"> that according to cell theory all organisms are composed of cells and cells carry on similar functions such as extracting energy from food to sustain life.</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(13</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 The student knows that a living organism must be able to maintain balance in stable internal conditions in response to external and internal stimuli.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investigate</w:t>
      </w:r>
      <w:proofErr w:type="gramEnd"/>
      <w:r>
        <w:rPr>
          <w:rFonts w:ascii="Times New Roman" w:hAnsi="Times New Roman" w:cs="Times New Roman"/>
          <w:color w:val="020070"/>
          <w:sz w:val="32"/>
          <w:szCs w:val="32"/>
        </w:rPr>
        <w:t xml:space="preserve"> how organisms respond to external stimuli found in the environment such as phototropism and fight or flight;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describe</w:t>
      </w:r>
      <w:proofErr w:type="gramEnd"/>
      <w:r>
        <w:rPr>
          <w:rFonts w:ascii="Times New Roman" w:hAnsi="Times New Roman" w:cs="Times New Roman"/>
          <w:color w:val="020070"/>
          <w:sz w:val="32"/>
          <w:szCs w:val="32"/>
        </w:rPr>
        <w:t xml:space="preserve"> and relate responses in organisms that may result from internal stimuli such as wilting in plants and fever or vomiting in animals that allow them to maintain balance.</w:t>
      </w:r>
    </w:p>
    <w:p w:rsidR="009E6005" w:rsidRDefault="009E6005" w:rsidP="009E6005">
      <w:pPr>
        <w:widowControl w:val="0"/>
        <w:autoSpaceDE w:val="0"/>
        <w:autoSpaceDN w:val="0"/>
        <w:adjustRightInd w:val="0"/>
        <w:spacing w:after="320"/>
        <w:ind w:left="960"/>
        <w:rPr>
          <w:rFonts w:ascii="Times New Roman" w:hAnsi="Times New Roman" w:cs="Times New Roman"/>
          <w:color w:val="020070"/>
          <w:sz w:val="32"/>
          <w:szCs w:val="32"/>
        </w:rPr>
      </w:pPr>
      <w:r>
        <w:rPr>
          <w:rFonts w:ascii="Times New Roman" w:hAnsi="Times New Roman" w:cs="Times New Roman"/>
          <w:color w:val="020070"/>
          <w:sz w:val="32"/>
          <w:szCs w:val="32"/>
        </w:rPr>
        <w:t>(14</w:t>
      </w:r>
      <w:proofErr w:type="gramStart"/>
      <w:r>
        <w:rPr>
          <w:rFonts w:ascii="Times New Roman" w:hAnsi="Times New Roman" w:cs="Times New Roman"/>
          <w:color w:val="020070"/>
          <w:sz w:val="32"/>
          <w:szCs w:val="32"/>
        </w:rPr>
        <w:t>)  Organisms</w:t>
      </w:r>
      <w:proofErr w:type="gramEnd"/>
      <w:r>
        <w:rPr>
          <w:rFonts w:ascii="Times New Roman" w:hAnsi="Times New Roman" w:cs="Times New Roman"/>
          <w:color w:val="020070"/>
          <w:sz w:val="32"/>
          <w:szCs w:val="32"/>
        </w:rPr>
        <w:t xml:space="preserve"> and environments. The student knows that reproduction is a characteristic of living organisms and that the instructions for traits are governed in the genetic material. The student is expected to:</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(A</w:t>
      </w:r>
      <w:proofErr w:type="gramStart"/>
      <w:r>
        <w:rPr>
          <w:rFonts w:ascii="Times New Roman" w:hAnsi="Times New Roman" w:cs="Times New Roman"/>
          <w:color w:val="020070"/>
          <w:sz w:val="32"/>
          <w:szCs w:val="32"/>
        </w:rPr>
        <w:t>)  define</w:t>
      </w:r>
      <w:proofErr w:type="gramEnd"/>
      <w:r>
        <w:rPr>
          <w:rFonts w:ascii="Times New Roman" w:hAnsi="Times New Roman" w:cs="Times New Roman"/>
          <w:color w:val="020070"/>
          <w:sz w:val="32"/>
          <w:szCs w:val="32"/>
        </w:rPr>
        <w:t xml:space="preserve"> heredity as the passage of genetic instructions from one generation to the next generation;</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(B</w:t>
      </w:r>
      <w:proofErr w:type="gramStart"/>
      <w:r>
        <w:rPr>
          <w:rFonts w:ascii="Times New Roman" w:hAnsi="Times New Roman" w:cs="Times New Roman"/>
          <w:color w:val="020070"/>
          <w:sz w:val="32"/>
          <w:szCs w:val="32"/>
        </w:rPr>
        <w:t>)  compare</w:t>
      </w:r>
      <w:proofErr w:type="gramEnd"/>
      <w:r>
        <w:rPr>
          <w:rFonts w:ascii="Times New Roman" w:hAnsi="Times New Roman" w:cs="Times New Roman"/>
          <w:color w:val="020070"/>
          <w:sz w:val="32"/>
          <w:szCs w:val="32"/>
        </w:rPr>
        <w:t xml:space="preserve"> the results of uniform or diverse offspring from sexual reproduction or asexual reproduction; and</w:t>
      </w:r>
    </w:p>
    <w:p w:rsidR="009E6005" w:rsidRDefault="009E6005" w:rsidP="009E6005">
      <w:pPr>
        <w:widowControl w:val="0"/>
        <w:autoSpaceDE w:val="0"/>
        <w:autoSpaceDN w:val="0"/>
        <w:adjustRightInd w:val="0"/>
        <w:spacing w:after="320"/>
        <w:ind w:left="1920"/>
        <w:rPr>
          <w:rFonts w:ascii="Times New Roman" w:hAnsi="Times New Roman" w:cs="Times New Roman"/>
          <w:color w:val="020070"/>
          <w:sz w:val="32"/>
          <w:szCs w:val="32"/>
        </w:rPr>
      </w:pPr>
      <w:r>
        <w:rPr>
          <w:rFonts w:ascii="Times New Roman" w:hAnsi="Times New Roman" w:cs="Times New Roman"/>
          <w:color w:val="020070"/>
          <w:sz w:val="32"/>
          <w:szCs w:val="32"/>
        </w:rPr>
        <w:t>(C</w:t>
      </w:r>
      <w:proofErr w:type="gramStart"/>
      <w:r>
        <w:rPr>
          <w:rFonts w:ascii="Times New Roman" w:hAnsi="Times New Roman" w:cs="Times New Roman"/>
          <w:color w:val="020070"/>
          <w:sz w:val="32"/>
          <w:szCs w:val="32"/>
        </w:rPr>
        <w:t>)  recognize</w:t>
      </w:r>
      <w:proofErr w:type="gramEnd"/>
      <w:r>
        <w:rPr>
          <w:rFonts w:ascii="Times New Roman" w:hAnsi="Times New Roman" w:cs="Times New Roman"/>
          <w:color w:val="020070"/>
          <w:sz w:val="32"/>
          <w:szCs w:val="32"/>
        </w:rPr>
        <w:t xml:space="preserve"> that inherited traits of individuals are governed in the genetic material found in the genes within chromosomes in the nucleus.</w:t>
      </w:r>
    </w:p>
    <w:p w:rsidR="009E6005" w:rsidRDefault="009E6005" w:rsidP="009E6005">
      <w:pPr>
        <w:widowControl w:val="0"/>
        <w:autoSpaceDE w:val="0"/>
        <w:autoSpaceDN w:val="0"/>
        <w:adjustRightInd w:val="0"/>
        <w:spacing w:after="320"/>
        <w:jc w:val="center"/>
        <w:rPr>
          <w:rFonts w:ascii="Times New Roman" w:hAnsi="Times New Roman" w:cs="Times New Roman"/>
          <w:i/>
          <w:iCs/>
          <w:color w:val="020070"/>
          <w:sz w:val="32"/>
          <w:szCs w:val="32"/>
        </w:rPr>
      </w:pPr>
      <w:r>
        <w:rPr>
          <w:rFonts w:ascii="Times New Roman" w:hAnsi="Times New Roman" w:cs="Times New Roman"/>
          <w:i/>
          <w:iCs/>
          <w:color w:val="020070"/>
          <w:sz w:val="32"/>
          <w:szCs w:val="32"/>
        </w:rPr>
        <w:t xml:space="preserve">Source: The provisions of this §112.19 adopted to be effective August 4, 2009, 34 </w:t>
      </w:r>
      <w:proofErr w:type="spellStart"/>
      <w:r>
        <w:rPr>
          <w:rFonts w:ascii="Times New Roman" w:hAnsi="Times New Roman" w:cs="Times New Roman"/>
          <w:i/>
          <w:iCs/>
          <w:color w:val="020070"/>
          <w:sz w:val="32"/>
          <w:szCs w:val="32"/>
        </w:rPr>
        <w:t>TexReg</w:t>
      </w:r>
      <w:proofErr w:type="spellEnd"/>
      <w:r>
        <w:rPr>
          <w:rFonts w:ascii="Times New Roman" w:hAnsi="Times New Roman" w:cs="Times New Roman"/>
          <w:i/>
          <w:iCs/>
          <w:color w:val="020070"/>
          <w:sz w:val="32"/>
          <w:szCs w:val="32"/>
        </w:rPr>
        <w:t xml:space="preserve"> 5063.</w:t>
      </w:r>
    </w:p>
    <w:p w:rsidR="009E6005" w:rsidRDefault="009E6005" w:rsidP="009E6005">
      <w:pPr>
        <w:widowControl w:val="0"/>
        <w:autoSpaceDE w:val="0"/>
        <w:autoSpaceDN w:val="0"/>
        <w:adjustRightInd w:val="0"/>
        <w:spacing w:after="160"/>
        <w:rPr>
          <w:rFonts w:ascii="Times" w:hAnsi="Times" w:cs="Times"/>
          <w:sz w:val="32"/>
          <w:szCs w:val="32"/>
        </w:rPr>
      </w:pPr>
    </w:p>
    <w:p w:rsidR="00362C5C" w:rsidRDefault="00362C5C"/>
    <w:sectPr w:rsidR="00362C5C" w:rsidSect="000728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005"/>
    <w:rsid w:val="00362C5C"/>
    <w:rsid w:val="009E6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2482</Words>
  <Characters>14149</Characters>
  <Application>Microsoft Macintosh Word</Application>
  <DocSecurity>0</DocSecurity>
  <Lines>117</Lines>
  <Paragraphs>33</Paragraphs>
  <ScaleCrop>false</ScaleCrop>
  <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2011-08-10T14:00:00Z</dcterms:created>
  <dcterms:modified xsi:type="dcterms:W3CDTF">2011-08-10T14:01:00Z</dcterms:modified>
</cp:coreProperties>
</file>